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BFE1EA">
      <w:pPr>
        <w:shd w:val="solid" w:color="FFFFFF" w:fill="auto"/>
        <w:autoSpaceDN w:val="0"/>
        <w:spacing w:line="500" w:lineRule="exact"/>
        <w:jc w:val="center"/>
        <w:rPr>
          <w:rFonts w:hint="eastAsia" w:ascii="方正粗黑宋简体" w:hAnsi="方正粗黑宋简体" w:eastAsia="方正粗黑宋简体" w:cs="方正粗黑宋简体"/>
          <w:b w:val="0"/>
          <w:bCs w:val="0"/>
          <w:sz w:val="48"/>
          <w:szCs w:val="48"/>
          <w:shd w:val="clear" w:color="auto" w:fill="FFFFFF"/>
        </w:rPr>
      </w:pPr>
    </w:p>
    <w:p w14:paraId="778DA926">
      <w:pPr>
        <w:shd w:val="solid" w:color="FFFFFF" w:fill="auto"/>
        <w:autoSpaceDN w:val="0"/>
        <w:spacing w:line="500" w:lineRule="exact"/>
        <w:jc w:val="center"/>
        <w:rPr>
          <w:rFonts w:hint="eastAsia" w:ascii="宋体" w:hAnsi="宋体" w:eastAsia="宋体" w:cs="宋体"/>
          <w:b/>
          <w:bCs/>
          <w:sz w:val="44"/>
          <w:szCs w:val="44"/>
          <w:shd w:val="clear" w:color="auto" w:fill="FFFFFF"/>
        </w:rPr>
      </w:pPr>
      <w:r>
        <w:rPr>
          <w:rFonts w:hint="eastAsia" w:ascii="宋体" w:hAnsi="宋体" w:eastAsia="宋体" w:cs="宋体"/>
          <w:b/>
          <w:bCs/>
          <w:sz w:val="44"/>
          <w:szCs w:val="44"/>
          <w:shd w:val="clear" w:color="auto" w:fill="FFFFFF"/>
        </w:rPr>
        <w:t>设立娱乐场所公示</w:t>
      </w:r>
    </w:p>
    <w:p w14:paraId="566F4252">
      <w:pPr>
        <w:shd w:val="solid" w:color="FFFFFF" w:fill="auto"/>
        <w:autoSpaceDN w:val="0"/>
        <w:spacing w:line="440" w:lineRule="exact"/>
        <w:ind w:firstLine="883" w:firstLineChars="200"/>
        <w:rPr>
          <w:rFonts w:hint="eastAsia" w:ascii="宋体" w:hAnsi="宋体" w:eastAsia="宋体" w:cs="宋体"/>
          <w:b/>
          <w:bCs/>
          <w:sz w:val="44"/>
          <w:szCs w:val="44"/>
          <w:shd w:val="clear" w:color="auto" w:fill="FFFFFF"/>
        </w:rPr>
      </w:pPr>
    </w:p>
    <w:p w14:paraId="7A281EA9">
      <w:pPr>
        <w:widowControl w:val="0"/>
        <w:shd w:val="solid" w:color="FFFFFF" w:fill="auto"/>
        <w:wordWrap/>
        <w:autoSpaceDN w:val="0"/>
        <w:adjustRightInd/>
        <w:snapToGrid/>
        <w:spacing w:line="460" w:lineRule="exact"/>
        <w:ind w:firstLine="560" w:firstLineChars="200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sz w:val="28"/>
          <w:szCs w:val="28"/>
          <w:shd w:val="clear" w:color="auto" w:fill="FFFFFF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shd w:val="clear" w:color="auto" w:fill="FFFFFF"/>
        </w:rPr>
        <w:t xml:space="preserve">本行政机关于 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shd w:val="clear" w:color="auto" w:fill="FFFFFF"/>
          <w:lang w:val="en-US" w:eastAsia="zh-CN"/>
        </w:rPr>
        <w:t>2026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shd w:val="clear" w:color="auto" w:fill="FFFFFF"/>
        </w:rPr>
        <w:t>年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shd w:val="clear" w:color="auto" w:fill="FFFFFF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shd w:val="clear" w:color="auto" w:fill="FFFFFF"/>
        </w:rPr>
        <w:t>月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shd w:val="clear" w:color="auto" w:fill="FFFFFF"/>
          <w:lang w:val="en-US" w:eastAsia="zh-CN"/>
        </w:rPr>
        <w:t>21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shd w:val="clear" w:color="auto" w:fill="FFFFFF"/>
        </w:rPr>
        <w:t>日受理</w:t>
      </w:r>
      <w:r>
        <w:rPr>
          <w:rFonts w:hint="eastAsia" w:ascii="仿宋_GB2312" w:hAnsi="仿宋_GB2312" w:eastAsia="仿宋_GB2312" w:cs="仿宋_GB2312"/>
          <w:sz w:val="32"/>
          <w:szCs w:val="32"/>
        </w:rPr>
        <w:t>石家庄洲悦途汇娱乐服务有限公司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shd w:val="clear" w:color="auto" w:fill="FFFFFF"/>
        </w:rPr>
        <w:t>提出的设立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（</w:t>
      </w:r>
      <w:r>
        <w:rPr>
          <w:rFonts w:hint="default" w:ascii="Arial" w:hAnsi="Arial" w:eastAsia="仿宋_GB2312" w:cs="Arial"/>
          <w:b/>
          <w:bCs/>
          <w:sz w:val="32"/>
          <w:szCs w:val="32"/>
        </w:rPr>
        <w:t>√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歌舞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□游艺）娱乐场所的行政许可申请。现将有关情况公示如下，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shd w:val="clear" w:color="auto" w:fill="FFFFFF"/>
        </w:rPr>
        <w:t>公示日期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shd w:val="clear" w:color="auto" w:fill="FFFFFF"/>
          <w:lang w:eastAsia="zh-CN"/>
        </w:rPr>
        <w:t>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shd w:val="clear" w:color="auto" w:fill="FFFFFF"/>
        </w:rPr>
        <w:t xml:space="preserve">自 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shd w:val="clear" w:color="auto" w:fill="FFFFFF"/>
          <w:lang w:val="en-US" w:eastAsia="zh-CN"/>
        </w:rPr>
        <w:t>2026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shd w:val="clear" w:color="auto" w:fill="FFFFFF"/>
        </w:rPr>
        <w:t>年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shd w:val="clear" w:color="auto" w:fill="FFFFFF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shd w:val="clear" w:color="auto" w:fill="FFFFFF"/>
        </w:rPr>
        <w:t>月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shd w:val="clear" w:color="auto" w:fill="FFFFFF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shd w:val="clear" w:color="auto" w:fill="FFFFFF"/>
        </w:rPr>
        <w:t xml:space="preserve">日至 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shd w:val="clear" w:color="auto" w:fill="FFFFFF"/>
          <w:lang w:val="en-US" w:eastAsia="zh-CN"/>
        </w:rPr>
        <w:t>2026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shd w:val="clear" w:color="auto" w:fill="FFFFFF"/>
        </w:rPr>
        <w:t xml:space="preserve"> 年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shd w:val="clear" w:color="auto" w:fill="FFFFFF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shd w:val="clear" w:color="auto" w:fill="FFFFFF"/>
        </w:rPr>
        <w:t>月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shd w:val="clear" w:color="auto" w:fill="FFFFFF"/>
          <w:lang w:val="en-US" w:eastAsia="zh-CN"/>
        </w:rPr>
        <w:t>18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shd w:val="clear" w:color="auto" w:fill="FFFFFF"/>
        </w:rPr>
        <w:t>日</w:t>
      </w:r>
    </w:p>
    <w:p w14:paraId="730F7A5B">
      <w:pPr>
        <w:widowControl w:val="0"/>
        <w:shd w:val="solid" w:color="FFFFFF" w:fill="auto"/>
        <w:wordWrap/>
        <w:autoSpaceDN w:val="0"/>
        <w:adjustRightInd/>
        <w:snapToGrid/>
        <w:spacing w:line="46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shd w:val="clear" w:color="auto" w:fill="FFFFFF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申 请 人：</w:t>
      </w:r>
      <w:r>
        <w:rPr>
          <w:rFonts w:hint="eastAsia" w:ascii="仿宋_GB2312" w:hAnsi="仿宋_GB2312" w:eastAsia="仿宋_GB2312" w:cs="仿宋_GB2312"/>
          <w:sz w:val="32"/>
          <w:szCs w:val="32"/>
        </w:rPr>
        <w:t>石家庄洲悦途汇娱乐服务有限公司</w:t>
      </w:r>
    </w:p>
    <w:p w14:paraId="2DFDBDAE">
      <w:pPr>
        <w:widowControl w:val="0"/>
        <w:shd w:val="solid" w:color="FFFFFF" w:fill="auto"/>
        <w:wordWrap/>
        <w:autoSpaceDN w:val="0"/>
        <w:adjustRightInd/>
        <w:snapToGrid/>
        <w:spacing w:line="460" w:lineRule="exact"/>
        <w:ind w:left="958" w:leftChars="304" w:hanging="320" w:hangingChars="1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shd w:val="clear" w:color="auto" w:fill="FFFFFF"/>
        </w:rPr>
        <w:t>场所地址：</w:t>
      </w:r>
      <w:r>
        <w:rPr>
          <w:rFonts w:hint="eastAsia" w:ascii="仿宋_GB2312" w:hAnsi="仿宋_GB2312" w:eastAsia="仿宋_GB2312" w:cs="仿宋_GB2312"/>
          <w:sz w:val="32"/>
          <w:szCs w:val="32"/>
        </w:rPr>
        <w:t>河北省石家庄市高新区裕华东路311号石家庄高新万象汇L410</w:t>
      </w:r>
    </w:p>
    <w:p w14:paraId="01C430AB">
      <w:pPr>
        <w:widowControl w:val="0"/>
        <w:shd w:val="solid" w:color="FFFFFF" w:fill="auto"/>
        <w:wordWrap/>
        <w:autoSpaceDN w:val="0"/>
        <w:adjustRightInd/>
        <w:snapToGrid/>
        <w:spacing w:line="460" w:lineRule="exact"/>
        <w:ind w:left="958" w:leftChars="304" w:hanging="320" w:hangingChars="100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28"/>
          <w:szCs w:val="28"/>
          <w:shd w:val="clear" w:color="auto" w:fill="FFFFFF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shd w:val="clear" w:color="auto" w:fill="FFFFFF"/>
        </w:rPr>
        <w:t>经营范围：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shd w:val="clear" w:color="auto" w:fill="FFFFFF"/>
          <w:lang w:eastAsia="zh-CN"/>
        </w:rPr>
        <w:t>歌舞娱乐活动</w:t>
      </w:r>
    </w:p>
    <w:tbl>
      <w:tblPr>
        <w:tblStyle w:val="2"/>
        <w:tblpPr w:leftFromText="180" w:rightFromText="180" w:vertAnchor="text" w:horzAnchor="page" w:tblpXSpec="center" w:tblpY="353"/>
        <w:tblOverlap w:val="never"/>
        <w:tblW w:w="7957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06"/>
        <w:gridCol w:w="1666"/>
        <w:gridCol w:w="846"/>
        <w:gridCol w:w="1763"/>
        <w:gridCol w:w="1876"/>
      </w:tblGrid>
      <w:tr w14:paraId="57CC21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957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5FE97DB">
            <w:pPr>
              <w:pStyle w:val="4"/>
              <w:widowControl w:val="0"/>
              <w:wordWrap/>
              <w:adjustRightInd/>
              <w:snapToGrid/>
              <w:spacing w:line="460" w:lineRule="exact"/>
              <w:ind w:firstLine="560" w:firstLineChars="200"/>
              <w:jc w:val="center"/>
              <w:textAlignment w:val="auto"/>
              <w:outlineLvl w:val="9"/>
              <w:rPr>
                <w:rFonts w:ascii="仿宋_GB2312" w:eastAsia="仿宋_GB2312"/>
                <w:b w:val="0"/>
                <w:bCs w:val="0"/>
                <w:color w:val="000000"/>
                <w:sz w:val="28"/>
                <w:szCs w:val="28"/>
              </w:rPr>
            </w:pPr>
            <w:r>
              <w:rPr>
                <w:rFonts w:hint="eastAsia" w:ascii="仿宋_GB2312" w:eastAsia="仿宋_GB2312"/>
                <w:b w:val="0"/>
                <w:bCs w:val="0"/>
                <w:color w:val="000000"/>
                <w:sz w:val="28"/>
                <w:szCs w:val="28"/>
              </w:rPr>
              <w:t>法定代表人、主要负责人、投资人情况</w:t>
            </w:r>
          </w:p>
        </w:tc>
      </w:tr>
      <w:tr w14:paraId="6561FD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1" w:hRule="atLeast"/>
          <w:jc w:val="center"/>
        </w:trPr>
        <w:tc>
          <w:tcPr>
            <w:tcW w:w="18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EE48A58">
            <w:pPr>
              <w:pStyle w:val="4"/>
              <w:widowControl w:val="0"/>
              <w:wordWrap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ascii="仿宋_GB2312" w:eastAsia="仿宋_GB2312"/>
                <w:b w:val="0"/>
                <w:bCs w:val="0"/>
                <w:color w:val="000000"/>
                <w:sz w:val="28"/>
                <w:szCs w:val="28"/>
              </w:rPr>
            </w:pPr>
            <w:r>
              <w:rPr>
                <w:rFonts w:hint="eastAsia" w:ascii="仿宋_GB2312" w:eastAsia="仿宋_GB2312"/>
                <w:b w:val="0"/>
                <w:bCs w:val="0"/>
                <w:color w:val="000000"/>
                <w:sz w:val="28"/>
                <w:szCs w:val="28"/>
              </w:rPr>
              <w:t>类  别</w:t>
            </w:r>
          </w:p>
        </w:tc>
        <w:tc>
          <w:tcPr>
            <w:tcW w:w="16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5E4A1CB">
            <w:pPr>
              <w:pStyle w:val="4"/>
              <w:widowControl w:val="0"/>
              <w:wordWrap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ascii="仿宋_GB2312" w:eastAsia="仿宋_GB2312"/>
                <w:b w:val="0"/>
                <w:bCs w:val="0"/>
                <w:color w:val="000000"/>
                <w:sz w:val="28"/>
                <w:szCs w:val="28"/>
              </w:rPr>
            </w:pPr>
            <w:r>
              <w:rPr>
                <w:rFonts w:hint="eastAsia" w:ascii="仿宋_GB2312" w:eastAsia="仿宋_GB2312"/>
                <w:b w:val="0"/>
                <w:bCs w:val="0"/>
                <w:color w:val="000000"/>
                <w:sz w:val="28"/>
                <w:szCs w:val="28"/>
              </w:rPr>
              <w:t>姓名</w:t>
            </w:r>
          </w:p>
        </w:tc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F64685">
            <w:pPr>
              <w:pStyle w:val="4"/>
              <w:widowControl w:val="0"/>
              <w:wordWrap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ascii="仿宋_GB2312" w:eastAsia="仿宋_GB2312"/>
                <w:b w:val="0"/>
                <w:bCs w:val="0"/>
                <w:color w:val="000000"/>
                <w:sz w:val="28"/>
                <w:szCs w:val="28"/>
              </w:rPr>
            </w:pPr>
            <w:r>
              <w:rPr>
                <w:rFonts w:hint="eastAsia" w:ascii="仿宋_GB2312" w:eastAsia="仿宋_GB2312"/>
                <w:b w:val="0"/>
                <w:bCs w:val="0"/>
                <w:color w:val="000000"/>
                <w:sz w:val="28"/>
                <w:szCs w:val="28"/>
              </w:rPr>
              <w:t>性别</w:t>
            </w:r>
          </w:p>
        </w:tc>
        <w:tc>
          <w:tcPr>
            <w:tcW w:w="17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EF9194">
            <w:pPr>
              <w:pStyle w:val="4"/>
              <w:widowControl w:val="0"/>
              <w:wordWrap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ascii="仿宋_GB2312" w:eastAsia="仿宋_GB2312"/>
                <w:b w:val="0"/>
                <w:bCs w:val="0"/>
                <w:color w:val="000000"/>
                <w:sz w:val="28"/>
                <w:szCs w:val="28"/>
              </w:rPr>
            </w:pPr>
            <w:r>
              <w:rPr>
                <w:rFonts w:hint="eastAsia" w:ascii="仿宋_GB2312" w:eastAsia="仿宋_GB2312"/>
                <w:b w:val="0"/>
                <w:bCs w:val="0"/>
                <w:color w:val="000000"/>
                <w:sz w:val="28"/>
                <w:szCs w:val="28"/>
              </w:rPr>
              <w:t>户籍或国籍</w:t>
            </w:r>
          </w:p>
        </w:tc>
        <w:tc>
          <w:tcPr>
            <w:tcW w:w="1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8514699">
            <w:pPr>
              <w:pStyle w:val="4"/>
              <w:widowControl w:val="0"/>
              <w:wordWrap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eastAsia" w:ascii="仿宋_GB2312" w:eastAsia="仿宋_GB2312"/>
                <w:b w:val="0"/>
                <w:bCs w:val="0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仿宋_GB2312" w:eastAsia="仿宋_GB2312"/>
                <w:b w:val="0"/>
                <w:bCs w:val="0"/>
                <w:color w:val="000000"/>
                <w:sz w:val="28"/>
                <w:szCs w:val="28"/>
                <w:lang w:eastAsia="zh-CN"/>
              </w:rPr>
              <w:t>年龄</w:t>
            </w:r>
          </w:p>
        </w:tc>
      </w:tr>
      <w:tr w14:paraId="168692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1" w:hRule="atLeast"/>
          <w:jc w:val="center"/>
        </w:trPr>
        <w:tc>
          <w:tcPr>
            <w:tcW w:w="18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C7367B6">
            <w:pPr>
              <w:pStyle w:val="4"/>
              <w:widowControl w:val="0"/>
              <w:wordWrap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ascii="仿宋_GB2312" w:eastAsia="仿宋_GB2312"/>
                <w:b w:val="0"/>
                <w:bCs w:val="0"/>
                <w:color w:val="000000"/>
                <w:sz w:val="28"/>
                <w:szCs w:val="28"/>
              </w:rPr>
            </w:pPr>
            <w:r>
              <w:rPr>
                <w:rFonts w:hint="eastAsia" w:ascii="仿宋_GB2312" w:eastAsia="仿宋_GB2312"/>
                <w:b w:val="0"/>
                <w:bCs w:val="0"/>
                <w:color w:val="000000"/>
                <w:sz w:val="28"/>
                <w:szCs w:val="28"/>
              </w:rPr>
              <w:t>法定代表人</w:t>
            </w:r>
          </w:p>
        </w:tc>
        <w:tc>
          <w:tcPr>
            <w:tcW w:w="16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3E8EA8F">
            <w:pPr>
              <w:pStyle w:val="4"/>
              <w:widowControl w:val="0"/>
              <w:wordWrap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4E5463"/>
                <w:spacing w:val="0"/>
                <w:sz w:val="28"/>
                <w:szCs w:val="28"/>
                <w:shd w:val="clear" w:fill="FFFFFF"/>
              </w:rPr>
              <w:t>郭延涛</w:t>
            </w:r>
          </w:p>
        </w:tc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20FFBEF">
            <w:pPr>
              <w:pStyle w:val="4"/>
              <w:widowControl w:val="0"/>
              <w:wordWrap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eastAsia" w:ascii="仿宋_GB2312" w:eastAsia="仿宋_GB2312"/>
                <w:b w:val="0"/>
                <w:bCs w:val="0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仿宋_GB2312" w:eastAsia="仿宋_GB2312"/>
                <w:b w:val="0"/>
                <w:bCs w:val="0"/>
                <w:color w:val="000000"/>
                <w:sz w:val="28"/>
                <w:szCs w:val="28"/>
                <w:lang w:eastAsia="zh-CN"/>
              </w:rPr>
              <w:t>男</w:t>
            </w:r>
          </w:p>
        </w:tc>
        <w:tc>
          <w:tcPr>
            <w:tcW w:w="17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D9EEF2F">
            <w:pPr>
              <w:pStyle w:val="4"/>
              <w:widowControl w:val="0"/>
              <w:wordWrap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eastAsia" w:ascii="仿宋_GB2312" w:eastAsia="仿宋_GB2312"/>
                <w:b w:val="0"/>
                <w:bCs w:val="0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仿宋_GB2312" w:eastAsia="仿宋_GB2312"/>
                <w:b w:val="0"/>
                <w:bCs w:val="0"/>
                <w:color w:val="000000"/>
                <w:sz w:val="28"/>
                <w:szCs w:val="28"/>
                <w:lang w:eastAsia="zh-CN"/>
              </w:rPr>
              <w:t>中国</w:t>
            </w:r>
          </w:p>
        </w:tc>
        <w:tc>
          <w:tcPr>
            <w:tcW w:w="1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525AC18">
            <w:pPr>
              <w:pStyle w:val="4"/>
              <w:widowControl w:val="0"/>
              <w:wordWrap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仿宋_GB2312" w:eastAsia="仿宋_GB2312"/>
                <w:b w:val="0"/>
                <w:bCs w:val="0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eastAsia="仿宋_GB2312"/>
                <w:b w:val="0"/>
                <w:bCs w:val="0"/>
                <w:color w:val="000000"/>
                <w:sz w:val="28"/>
                <w:szCs w:val="28"/>
                <w:lang w:val="en-US" w:eastAsia="zh-CN"/>
              </w:rPr>
              <w:t>41岁</w:t>
            </w:r>
          </w:p>
        </w:tc>
      </w:tr>
      <w:tr w14:paraId="35ACE0D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1" w:hRule="atLeast"/>
          <w:jc w:val="center"/>
        </w:trPr>
        <w:tc>
          <w:tcPr>
            <w:tcW w:w="18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5491EAE">
            <w:pPr>
              <w:pStyle w:val="4"/>
              <w:widowControl w:val="0"/>
              <w:wordWrap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ascii="仿宋_GB2312" w:eastAsia="仿宋_GB2312"/>
                <w:b w:val="0"/>
                <w:bCs w:val="0"/>
                <w:color w:val="000000"/>
                <w:sz w:val="28"/>
                <w:szCs w:val="28"/>
              </w:rPr>
            </w:pPr>
            <w:r>
              <w:rPr>
                <w:rFonts w:hint="eastAsia" w:ascii="仿宋_GB2312" w:eastAsia="仿宋_GB2312"/>
                <w:b w:val="0"/>
                <w:bCs w:val="0"/>
                <w:color w:val="000000"/>
                <w:sz w:val="28"/>
                <w:szCs w:val="28"/>
              </w:rPr>
              <w:t>主要负责人</w:t>
            </w:r>
          </w:p>
        </w:tc>
        <w:tc>
          <w:tcPr>
            <w:tcW w:w="16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F4BB29E">
            <w:pPr>
              <w:pStyle w:val="4"/>
              <w:widowControl w:val="0"/>
              <w:wordWrap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val="en-US" w:eastAsia="zh-CN"/>
              </w:rPr>
              <w:t>张  永</w:t>
            </w:r>
          </w:p>
        </w:tc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AED2EAE">
            <w:pPr>
              <w:pStyle w:val="4"/>
              <w:widowControl w:val="0"/>
              <w:wordWrap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ascii="仿宋_GB2312" w:eastAsia="仿宋_GB2312"/>
                <w:b w:val="0"/>
                <w:bCs w:val="0"/>
                <w:color w:val="000000"/>
                <w:sz w:val="28"/>
                <w:szCs w:val="28"/>
              </w:rPr>
            </w:pPr>
            <w:r>
              <w:rPr>
                <w:rFonts w:hint="eastAsia" w:ascii="仿宋_GB2312" w:eastAsia="仿宋_GB2312"/>
                <w:b w:val="0"/>
                <w:bCs w:val="0"/>
                <w:color w:val="000000"/>
                <w:sz w:val="28"/>
                <w:szCs w:val="28"/>
                <w:lang w:eastAsia="zh-CN"/>
              </w:rPr>
              <w:t>男</w:t>
            </w:r>
          </w:p>
        </w:tc>
        <w:tc>
          <w:tcPr>
            <w:tcW w:w="17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B45F99">
            <w:pPr>
              <w:pStyle w:val="4"/>
              <w:widowControl w:val="0"/>
              <w:wordWrap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ascii="仿宋_GB2312" w:eastAsia="仿宋_GB2312"/>
                <w:b w:val="0"/>
                <w:bCs w:val="0"/>
                <w:color w:val="000000"/>
                <w:sz w:val="28"/>
                <w:szCs w:val="28"/>
              </w:rPr>
            </w:pPr>
            <w:r>
              <w:rPr>
                <w:rFonts w:hint="eastAsia" w:ascii="仿宋_GB2312" w:eastAsia="仿宋_GB2312"/>
                <w:b w:val="0"/>
                <w:bCs w:val="0"/>
                <w:color w:val="000000"/>
                <w:sz w:val="28"/>
                <w:szCs w:val="28"/>
                <w:lang w:eastAsia="zh-CN"/>
              </w:rPr>
              <w:t>中国</w:t>
            </w:r>
          </w:p>
        </w:tc>
        <w:tc>
          <w:tcPr>
            <w:tcW w:w="1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40017EA">
            <w:pPr>
              <w:pStyle w:val="4"/>
              <w:widowControl w:val="0"/>
              <w:wordWrap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仿宋_GB2312" w:eastAsia="仿宋_GB2312"/>
                <w:b w:val="0"/>
                <w:bCs w:val="0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eastAsia="仿宋_GB2312"/>
                <w:b w:val="0"/>
                <w:bCs w:val="0"/>
                <w:color w:val="000000"/>
                <w:sz w:val="28"/>
                <w:szCs w:val="28"/>
                <w:lang w:val="en-US" w:eastAsia="zh-CN"/>
              </w:rPr>
              <w:t>40岁</w:t>
            </w:r>
          </w:p>
        </w:tc>
      </w:tr>
      <w:tr w14:paraId="068479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1" w:hRule="atLeast"/>
          <w:jc w:val="center"/>
        </w:trPr>
        <w:tc>
          <w:tcPr>
            <w:tcW w:w="18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B5358F5">
            <w:pPr>
              <w:pStyle w:val="4"/>
              <w:widowControl w:val="0"/>
              <w:wordWrap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ascii="仿宋_GB2312" w:eastAsia="仿宋_GB2312"/>
                <w:b w:val="0"/>
                <w:bCs w:val="0"/>
                <w:color w:val="000000"/>
                <w:sz w:val="28"/>
                <w:szCs w:val="28"/>
              </w:rPr>
            </w:pPr>
            <w:r>
              <w:rPr>
                <w:rFonts w:hint="eastAsia" w:ascii="仿宋_GB2312" w:eastAsia="仿宋_GB2312"/>
                <w:b w:val="0"/>
                <w:bCs w:val="0"/>
                <w:color w:val="000000"/>
                <w:sz w:val="28"/>
                <w:szCs w:val="28"/>
              </w:rPr>
              <w:t>投资人</w:t>
            </w:r>
          </w:p>
        </w:tc>
        <w:tc>
          <w:tcPr>
            <w:tcW w:w="16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6B5DDAC">
            <w:pPr>
              <w:pStyle w:val="4"/>
              <w:widowControl w:val="0"/>
              <w:wordWrap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4E5463"/>
                <w:spacing w:val="0"/>
                <w:sz w:val="28"/>
                <w:szCs w:val="28"/>
                <w:shd w:val="clear" w:fill="FFFFFF"/>
              </w:rPr>
              <w:t>郭延涛</w:t>
            </w:r>
          </w:p>
        </w:tc>
        <w:tc>
          <w:tcPr>
            <w:tcW w:w="8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ECBD431">
            <w:pPr>
              <w:pStyle w:val="4"/>
              <w:widowControl w:val="0"/>
              <w:wordWrap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ascii="仿宋_GB2312" w:eastAsia="仿宋_GB2312"/>
                <w:b w:val="0"/>
                <w:bCs w:val="0"/>
                <w:color w:val="000000"/>
                <w:sz w:val="28"/>
                <w:szCs w:val="28"/>
              </w:rPr>
            </w:pPr>
            <w:r>
              <w:rPr>
                <w:rFonts w:hint="eastAsia" w:ascii="仿宋_GB2312" w:eastAsia="仿宋_GB2312"/>
                <w:b w:val="0"/>
                <w:bCs w:val="0"/>
                <w:color w:val="000000"/>
                <w:sz w:val="28"/>
                <w:szCs w:val="28"/>
                <w:lang w:eastAsia="zh-CN"/>
              </w:rPr>
              <w:t>男</w:t>
            </w:r>
          </w:p>
        </w:tc>
        <w:tc>
          <w:tcPr>
            <w:tcW w:w="17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99D737">
            <w:pPr>
              <w:pStyle w:val="4"/>
              <w:widowControl w:val="0"/>
              <w:wordWrap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ascii="仿宋_GB2312" w:eastAsia="仿宋_GB2312"/>
                <w:b w:val="0"/>
                <w:bCs w:val="0"/>
                <w:color w:val="000000"/>
                <w:sz w:val="28"/>
                <w:szCs w:val="28"/>
              </w:rPr>
            </w:pPr>
            <w:r>
              <w:rPr>
                <w:rFonts w:hint="eastAsia" w:ascii="仿宋_GB2312" w:eastAsia="仿宋_GB2312"/>
                <w:b w:val="0"/>
                <w:bCs w:val="0"/>
                <w:color w:val="000000"/>
                <w:sz w:val="28"/>
                <w:szCs w:val="28"/>
                <w:lang w:eastAsia="zh-CN"/>
              </w:rPr>
              <w:t>中国</w:t>
            </w:r>
          </w:p>
        </w:tc>
        <w:tc>
          <w:tcPr>
            <w:tcW w:w="18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FF70ED">
            <w:pPr>
              <w:pStyle w:val="4"/>
              <w:widowControl w:val="0"/>
              <w:wordWrap/>
              <w:adjustRightInd/>
              <w:snapToGrid/>
              <w:spacing w:line="460" w:lineRule="exact"/>
              <w:jc w:val="center"/>
              <w:textAlignment w:val="auto"/>
              <w:outlineLvl w:val="9"/>
              <w:rPr>
                <w:rFonts w:hint="default" w:ascii="仿宋_GB2312" w:eastAsia="仿宋_GB2312"/>
                <w:b w:val="0"/>
                <w:bCs w:val="0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eastAsia="仿宋_GB2312"/>
                <w:b w:val="0"/>
                <w:bCs w:val="0"/>
                <w:color w:val="000000"/>
                <w:sz w:val="28"/>
                <w:szCs w:val="28"/>
                <w:lang w:val="en-US" w:eastAsia="zh-CN"/>
              </w:rPr>
              <w:t>41岁</w:t>
            </w:r>
          </w:p>
        </w:tc>
      </w:tr>
    </w:tbl>
    <w:p w14:paraId="2C224E75">
      <w:pPr>
        <w:widowControl w:val="0"/>
        <w:shd w:val="solid" w:color="FFFFFF" w:fill="auto"/>
        <w:wordWrap/>
        <w:autoSpaceDN w:val="0"/>
        <w:adjustRightInd/>
        <w:snapToGrid/>
        <w:spacing w:line="46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shd w:val="clear" w:color="auto" w:fill="FFFFFF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shd w:val="clear" w:color="auto" w:fill="FFFFFF"/>
        </w:rPr>
        <w:t>根据《中华人民共和国行政许可法》、《娱乐场所管理条例》相关规定，行政许可申请人、利害关系人享有申请听证的权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shd w:val="clear" w:color="auto" w:fill="FFFFFF"/>
          <w:lang w:eastAsia="zh-CN"/>
        </w:rPr>
        <w:t>利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shd w:val="clear" w:color="auto" w:fill="FFFFFF"/>
        </w:rPr>
        <w:t>。有关人员可以于公示截止之日前向本机关提出听证申请，本机关应当在接到申请之日起20个工作日内组织听证。逾期未提出听证申请的，视为放弃听证权利，本机关依法作出行政许可决定。依法组织听证所需时间不计算在行政许可期限内。</w:t>
      </w:r>
    </w:p>
    <w:p w14:paraId="48BB90C3">
      <w:pPr>
        <w:widowControl w:val="0"/>
        <w:shd w:val="solid" w:color="FFFFFF" w:fill="auto"/>
        <w:wordWrap/>
        <w:autoSpaceDN w:val="0"/>
        <w:adjustRightInd/>
        <w:snapToGrid/>
        <w:spacing w:line="46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21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21"/>
          <w:shd w:val="clear" w:color="auto" w:fill="FFFFFF"/>
        </w:rPr>
        <w:t>联系电话：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21"/>
          <w:shd w:val="clear" w:color="auto" w:fill="FFFFFF"/>
          <w:lang w:val="en-US" w:eastAsia="zh-CN"/>
        </w:rPr>
        <w:t>0311-68021864；0311-68021632</w:t>
      </w:r>
    </w:p>
    <w:p w14:paraId="0984DE06">
      <w:pPr>
        <w:widowControl w:val="0"/>
        <w:shd w:val="solid" w:color="FFFFFF" w:fill="auto"/>
        <w:wordWrap/>
        <w:autoSpaceDN w:val="0"/>
        <w:adjustRightInd/>
        <w:snapToGrid/>
        <w:spacing w:line="460" w:lineRule="exact"/>
        <w:ind w:firstLine="640" w:firstLineChars="200"/>
        <w:textAlignment w:val="auto"/>
        <w:outlineLvl w:val="9"/>
        <w:rPr>
          <w:rFonts w:hint="default" w:ascii="仿宋_GB2312" w:hAnsi="仿宋_GB2312" w:eastAsia="仿宋_GB2312" w:cs="仿宋_GB2312"/>
          <w:b w:val="0"/>
          <w:bCs w:val="0"/>
          <w:sz w:val="32"/>
          <w:szCs w:val="21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21"/>
          <w:shd w:val="clear" w:color="auto" w:fill="FFFFFF"/>
          <w:lang w:val="en-US" w:eastAsia="zh-CN"/>
        </w:rPr>
        <w:t>邮    箱：gxqshsw123@163.com</w:t>
      </w:r>
    </w:p>
    <w:p w14:paraId="45BD5F60">
      <w:pPr>
        <w:widowControl w:val="0"/>
        <w:shd w:val="solid" w:color="FFFFFF" w:fill="auto"/>
        <w:wordWrap/>
        <w:autoSpaceDN w:val="0"/>
        <w:adjustRightInd/>
        <w:snapToGrid/>
        <w:spacing w:line="46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21"/>
          <w:shd w:val="clear" w:color="auto" w:fill="FFFFFF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21"/>
          <w:shd w:val="clear" w:color="auto" w:fill="FFFFFF"/>
        </w:rPr>
        <w:t>通讯地址：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21"/>
          <w:shd w:val="clear" w:color="auto" w:fill="FFFFFF"/>
          <w:lang w:eastAsia="zh-CN"/>
        </w:rPr>
        <w:t>石家庄高新区中山东路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21"/>
          <w:shd w:val="clear" w:color="auto" w:fill="FFFFFF"/>
          <w:lang w:val="en-US" w:eastAsia="zh-CN"/>
        </w:rPr>
        <w:t>1005号行政审批局三楼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21"/>
          <w:shd w:val="clear" w:color="auto" w:fill="FFFFFF"/>
        </w:rPr>
        <w:t xml:space="preserve">        </w:t>
      </w:r>
    </w:p>
    <w:p w14:paraId="74C63848">
      <w:pPr>
        <w:widowControl w:val="0"/>
        <w:shd w:val="solid" w:color="FFFFFF" w:fill="auto"/>
        <w:wordWrap/>
        <w:autoSpaceDN w:val="0"/>
        <w:adjustRightInd/>
        <w:snapToGrid/>
        <w:spacing w:line="46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pacing w:val="-20"/>
          <w:sz w:val="32"/>
          <w:szCs w:val="21"/>
          <w:shd w:val="clear" w:color="auto" w:fill="FFFFFF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21"/>
          <w:shd w:val="clear" w:color="auto" w:fill="FFFFFF"/>
        </w:rPr>
        <w:t>邮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21"/>
          <w:shd w:val="clear" w:color="auto" w:fill="FFFFFF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21"/>
          <w:shd w:val="clear" w:color="auto" w:fill="FFFFFF"/>
        </w:rPr>
        <w:t>编：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21"/>
          <w:shd w:val="clear" w:color="auto" w:fill="FFFFFF"/>
          <w:lang w:val="en-US" w:eastAsia="zh-CN"/>
        </w:rPr>
        <w:t>050035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21"/>
          <w:shd w:val="clear" w:color="auto" w:fill="FFFFFF"/>
        </w:rPr>
        <w:t xml:space="preserve">       </w:t>
      </w:r>
    </w:p>
    <w:p w14:paraId="4C998E8D">
      <w:pPr>
        <w:widowControl w:val="0"/>
        <w:wordWrap/>
        <w:adjustRightInd/>
        <w:snapToGrid/>
        <w:spacing w:line="460" w:lineRule="exact"/>
        <w:ind w:firstLine="5040" w:firstLineChars="1800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21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pacing w:val="-20"/>
          <w:sz w:val="32"/>
          <w:szCs w:val="21"/>
          <w:shd w:val="clear" w:color="auto" w:fill="FFFFFF"/>
          <w:lang w:eastAsia="zh-CN"/>
        </w:rPr>
        <w:t>公示</w:t>
      </w:r>
      <w:r>
        <w:rPr>
          <w:rFonts w:hint="eastAsia" w:ascii="仿宋_GB2312" w:hAnsi="仿宋_GB2312" w:eastAsia="仿宋_GB2312" w:cs="仿宋_GB2312"/>
          <w:b w:val="0"/>
          <w:bCs w:val="0"/>
          <w:spacing w:val="-20"/>
          <w:sz w:val="32"/>
          <w:szCs w:val="21"/>
          <w:shd w:val="clear" w:color="auto" w:fill="FFFFFF"/>
        </w:rPr>
        <w:t>机关：</w:t>
      </w:r>
      <w:r>
        <w:rPr>
          <w:rFonts w:hint="eastAsia" w:ascii="仿宋_GB2312" w:hAnsi="仿宋_GB2312" w:eastAsia="仿宋_GB2312" w:cs="仿宋_GB2312"/>
          <w:b w:val="0"/>
          <w:bCs w:val="0"/>
          <w:spacing w:val="-20"/>
          <w:sz w:val="32"/>
          <w:szCs w:val="21"/>
          <w:shd w:val="clear" w:color="auto" w:fill="FFFFFF"/>
          <w:lang w:eastAsia="zh-CN"/>
        </w:rPr>
        <w:t>石家庄高新区行政审批局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21"/>
          <w:shd w:val="clear" w:color="auto" w:fill="FFFFFF"/>
          <w:lang w:val="en-US" w:eastAsia="zh-CN"/>
        </w:rPr>
        <w:t xml:space="preserve">                                    </w:t>
      </w:r>
    </w:p>
    <w:p w14:paraId="58C78B7C">
      <w:pPr>
        <w:widowControl w:val="0"/>
        <w:wordWrap/>
        <w:adjustRightInd/>
        <w:snapToGrid/>
        <w:spacing w:line="460" w:lineRule="exact"/>
        <w:ind w:firstLine="6080" w:firstLineChars="1900"/>
        <w:textAlignment w:val="auto"/>
        <w:outlineLvl w:val="9"/>
        <w:rPr>
          <w:sz w:val="22"/>
          <w:szCs w:val="21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21"/>
          <w:shd w:val="clear" w:color="auto" w:fill="FFFFFF"/>
          <w:lang w:val="en-US" w:eastAsia="zh-CN"/>
        </w:rPr>
        <w:t>2026年 2月 9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b w:val="0"/>
          <w:bCs w:val="0"/>
          <w:sz w:val="32"/>
          <w:szCs w:val="21"/>
          <w:shd w:val="clear" w:color="auto" w:fill="FFFFFF"/>
          <w:lang w:val="en-US" w:eastAsia="zh-CN"/>
        </w:rPr>
        <w:t>日</w:t>
      </w:r>
    </w:p>
    <w:sectPr>
      <w:pgMar w:top="1213" w:right="1080" w:bottom="1100" w:left="1080" w:header="720" w:footer="720" w:gutter="0"/>
      <w:cols w:space="720" w:num="1"/>
      <w:rtlGutter w:val="0"/>
      <w:docGrid w:linePitch="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粗黑宋简体">
    <w:altName w:val="宋体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50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000000"/>
    <w:rsid w:val="1BCB7E61"/>
    <w:rsid w:val="1C141762"/>
    <w:rsid w:val="25945510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3">
    <w:name w:val="Default Paragraph Font"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Plain Text"/>
    <w:basedOn w:val="1"/>
    <w:qFormat/>
    <w:uiPriority w:val="0"/>
    <w:pPr>
      <w:widowControl w:val="0"/>
      <w:jc w:val="both"/>
    </w:pPr>
    <w:rPr>
      <w:rFonts w:ascii="宋体" w:hAnsi="Courier New"/>
      <w:kern w:val="2"/>
      <w:sz w:val="21"/>
      <w:szCs w:val="21"/>
      <w:lang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440</Words>
  <Characters>512</Characters>
  <Lines>0</Lines>
  <Paragraphs>0</Paragraphs>
  <TotalTime>8</TotalTime>
  <ScaleCrop>false</ScaleCrop>
  <LinksUpToDate>false</LinksUpToDate>
  <CharactersWithSpaces>585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2018-06-15T11:40:00Z</dcterms:created>
  <dc:creator>42</dc:creator>
  <cp:lastModifiedBy>Administrator</cp:lastModifiedBy>
  <cp:lastPrinted>2024-01-18T01:23:00Z</cp:lastPrinted>
  <dcterms:modified xsi:type="dcterms:W3CDTF">2026-02-09T03:16:15Z</dcterms:modified>
  <dc:title>ff8080816ad9e5fd016af74e48b04859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KSOTemplateDocerSaveRecord">
    <vt:lpwstr>eyJoZGlkIjoiMWQzZWM2OWQ3ZWUwZmNiMTdhMDQ4YTZlMjE1NGYzZGYifQ==</vt:lpwstr>
  </property>
  <property fmtid="{D5CDD505-2E9C-101B-9397-08002B2CF9AE}" pid="4" name="ICV">
    <vt:lpwstr>DE344C46C2704FB987C5A99614CCE796_12</vt:lpwstr>
  </property>
</Properties>
</file>